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57B4F" w:rsidRDefault="00857B4F" w:rsidP="00857B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es-CO"/>
        </w:rPr>
        <w:drawing>
          <wp:inline distT="0" distB="0" distL="0" distR="0">
            <wp:extent cx="600075" cy="6000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E40A6" w:rsidRDefault="00C8611E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Power</w:t>
      </w:r>
      <w:proofErr w:type="spellEnd"/>
      <w:r>
        <w:rPr>
          <w:rFonts w:ascii="Arial" w:hAnsi="Arial" w:cs="Arial"/>
          <w:sz w:val="23"/>
          <w:szCs w:val="23"/>
        </w:rPr>
        <w:t xml:space="preserve"> Point es una aplicación que permite crear presentaciones electrónicas por medio de una secuencia ordenada de diapositivas</w:t>
      </w:r>
      <w:r w:rsidR="005E40A6">
        <w:rPr>
          <w:rFonts w:ascii="Arial" w:hAnsi="Arial" w:cs="Arial"/>
          <w:sz w:val="23"/>
          <w:szCs w:val="23"/>
        </w:rPr>
        <w:t>.</w:t>
      </w:r>
      <w:r>
        <w:rPr>
          <w:rFonts w:ascii="Arial" w:hAnsi="Arial" w:cs="Arial"/>
          <w:sz w:val="23"/>
          <w:szCs w:val="23"/>
        </w:rPr>
        <w:t xml:space="preserve"> En estas presentaciones se pueden incluir distintos tipos de medios tales como texto, imágenes, videos, audios, animaciones, entre otros.</w:t>
      </w:r>
    </w:p>
    <w:p w:rsidR="00793DF8" w:rsidRDefault="00793DF8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Objetivos del Taller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793DF8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793DF8">
        <w:rPr>
          <w:rFonts w:ascii="Arial" w:hAnsi="Arial" w:cs="Arial"/>
          <w:sz w:val="23"/>
          <w:szCs w:val="23"/>
        </w:rPr>
        <w:t>Comprender la</w:t>
      </w:r>
      <w:r w:rsidR="00793DF8">
        <w:rPr>
          <w:rFonts w:ascii="Arial" w:hAnsi="Arial" w:cs="Arial"/>
          <w:sz w:val="23"/>
          <w:szCs w:val="23"/>
        </w:rPr>
        <w:t xml:space="preserve">s características generales de la </w:t>
      </w:r>
      <w:proofErr w:type="spellStart"/>
      <w:r w:rsidR="00C8611E">
        <w:rPr>
          <w:rFonts w:ascii="Arial" w:hAnsi="Arial" w:cs="Arial"/>
          <w:sz w:val="23"/>
          <w:szCs w:val="23"/>
        </w:rPr>
        <w:t>Power</w:t>
      </w:r>
      <w:proofErr w:type="spellEnd"/>
      <w:r w:rsidR="00C8611E">
        <w:rPr>
          <w:rFonts w:ascii="Arial" w:hAnsi="Arial" w:cs="Arial"/>
          <w:sz w:val="23"/>
          <w:szCs w:val="23"/>
        </w:rPr>
        <w:t xml:space="preserve"> Point versión 2010</w:t>
      </w:r>
    </w:p>
    <w:p w:rsidR="00584551" w:rsidRPr="00793DF8" w:rsidRDefault="005E40A6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Revisar las características y herramientas principales que conforman </w:t>
      </w:r>
      <w:r w:rsidR="00C8611E">
        <w:rPr>
          <w:rFonts w:ascii="Arial" w:hAnsi="Arial" w:cs="Arial"/>
          <w:sz w:val="23"/>
          <w:szCs w:val="23"/>
        </w:rPr>
        <w:t>este aplicativo orientado a la producción de un material educativo</w:t>
      </w:r>
    </w:p>
    <w:p w:rsidR="00584551" w:rsidRPr="00F93DF3" w:rsidRDefault="00C8611E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Crear una presentación que se desarrolle la temática seleccionada, utilizando las principales herramientas y opciones que ofrece el aplicativo </w:t>
      </w:r>
      <w:proofErr w:type="spellStart"/>
      <w:r>
        <w:rPr>
          <w:rFonts w:ascii="Arial" w:hAnsi="Arial" w:cs="Arial"/>
          <w:sz w:val="23"/>
          <w:szCs w:val="23"/>
        </w:rPr>
        <w:t>Power</w:t>
      </w:r>
      <w:proofErr w:type="spellEnd"/>
      <w:r>
        <w:rPr>
          <w:rFonts w:ascii="Arial" w:hAnsi="Arial" w:cs="Arial"/>
          <w:sz w:val="23"/>
          <w:szCs w:val="23"/>
        </w:rPr>
        <w:t xml:space="preserve"> Point.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Actividades a realizar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584551" w:rsidRDefault="006762D9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Revisió</w:t>
      </w:r>
      <w:r w:rsidR="006A5293">
        <w:rPr>
          <w:rFonts w:ascii="Arial" w:hAnsi="Arial" w:cs="Arial"/>
          <w:color w:val="000000"/>
          <w:sz w:val="23"/>
          <w:szCs w:val="23"/>
        </w:rPr>
        <w:t>n</w:t>
      </w:r>
      <w:r>
        <w:rPr>
          <w:rFonts w:ascii="Arial" w:hAnsi="Arial" w:cs="Arial"/>
          <w:color w:val="000000"/>
          <w:sz w:val="23"/>
          <w:szCs w:val="23"/>
        </w:rPr>
        <w:t>:</w:t>
      </w:r>
      <w:r w:rsidR="00584551" w:rsidRPr="00F93DF3">
        <w:rPr>
          <w:rFonts w:ascii="Arial" w:hAnsi="Arial" w:cs="Arial"/>
          <w:color w:val="000000"/>
          <w:sz w:val="23"/>
          <w:szCs w:val="23"/>
        </w:rPr>
        <w:t xml:space="preserve"> ¿Qué es </w:t>
      </w:r>
      <w:proofErr w:type="spellStart"/>
      <w:r w:rsidR="002713B1">
        <w:rPr>
          <w:rFonts w:ascii="Arial" w:hAnsi="Arial" w:cs="Arial"/>
          <w:color w:val="000000"/>
          <w:sz w:val="23"/>
          <w:szCs w:val="23"/>
        </w:rPr>
        <w:t>Power</w:t>
      </w:r>
      <w:proofErr w:type="spellEnd"/>
      <w:r w:rsidR="002713B1">
        <w:rPr>
          <w:rFonts w:ascii="Arial" w:hAnsi="Arial" w:cs="Arial"/>
          <w:color w:val="000000"/>
          <w:sz w:val="23"/>
          <w:szCs w:val="23"/>
        </w:rPr>
        <w:t xml:space="preserve"> Point 2010</w:t>
      </w:r>
      <w:r w:rsidR="00584551" w:rsidRPr="00F93DF3">
        <w:rPr>
          <w:rFonts w:ascii="Arial" w:hAnsi="Arial" w:cs="Arial"/>
          <w:color w:val="000000"/>
          <w:sz w:val="23"/>
          <w:szCs w:val="23"/>
        </w:rPr>
        <w:t>?</w:t>
      </w:r>
    </w:p>
    <w:p w:rsidR="002713B1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Revisar el entorno de trabajo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Diapositivas tipo texto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Diapositivas tipo Gráfico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formas e imágenes</w:t>
      </w:r>
    </w:p>
    <w:p w:rsidR="0093201F" w:rsidRDefault="0093201F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Álbum de fotografías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objetos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Diseños de presentaciones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efectos de transición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Trabajo con videos en presentaciones</w:t>
      </w:r>
    </w:p>
    <w:p w:rsidR="00375982" w:rsidRDefault="00375982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Sonido en una presentación</w:t>
      </w:r>
    </w:p>
    <w:p w:rsidR="003E66A8" w:rsidRPr="006A5293" w:rsidRDefault="003E66A8" w:rsidP="006A529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Compartir presentaciones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  <w:sz w:val="23"/>
          <w:szCs w:val="23"/>
        </w:rPr>
      </w:pPr>
      <w:r w:rsidRPr="00F93DF3">
        <w:rPr>
          <w:rFonts w:ascii="Arial" w:hAnsi="Arial" w:cs="Arial"/>
          <w:b/>
          <w:bCs/>
          <w:color w:val="CD3300"/>
          <w:sz w:val="23"/>
          <w:szCs w:val="23"/>
        </w:rPr>
        <w:t>Direcciones usadas en el taller:</w:t>
      </w:r>
    </w:p>
    <w:p w:rsidR="00584551" w:rsidRPr="00F93DF3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ED0A48" w:rsidRDefault="00ED0A48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ED0A48">
        <w:rPr>
          <w:rFonts w:ascii="Arial" w:hAnsi="Arial" w:cs="Arial"/>
          <w:color w:val="000000"/>
          <w:sz w:val="23"/>
          <w:szCs w:val="23"/>
          <w:lang w:val="en-US"/>
        </w:rPr>
        <w:t>Sitio</w:t>
      </w:r>
      <w:proofErr w:type="spellEnd"/>
      <w:r w:rsidRPr="00ED0A48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ED0A48">
        <w:rPr>
          <w:rFonts w:ascii="Arial" w:hAnsi="Arial" w:cs="Arial"/>
          <w:color w:val="000000"/>
          <w:sz w:val="23"/>
          <w:szCs w:val="23"/>
          <w:lang w:val="en-US"/>
        </w:rPr>
        <w:t>web</w:t>
      </w:r>
      <w:r w:rsidR="003E66A8">
        <w:rPr>
          <w:rFonts w:ascii="Arial" w:hAnsi="Arial" w:cs="Arial"/>
          <w:color w:val="000000"/>
          <w:sz w:val="23"/>
          <w:szCs w:val="23"/>
          <w:lang w:val="en-US"/>
        </w:rPr>
        <w:t>Documentación</w:t>
      </w:r>
      <w:proofErr w:type="spellEnd"/>
      <w:r w:rsidRPr="00ED0A48">
        <w:rPr>
          <w:rFonts w:ascii="Arial" w:hAnsi="Arial" w:cs="Arial"/>
          <w:color w:val="000000"/>
          <w:sz w:val="23"/>
          <w:szCs w:val="23"/>
          <w:lang w:val="en-US"/>
        </w:rPr>
        <w:t xml:space="preserve">: </w:t>
      </w:r>
    </w:p>
    <w:p w:rsidR="00857B4F" w:rsidRPr="003E66A8" w:rsidRDefault="00612E29" w:rsidP="003E66A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  <w:hyperlink r:id="rId10" w:history="1">
        <w:r w:rsidR="003E66A8" w:rsidRPr="00A5243B">
          <w:rPr>
            <w:rStyle w:val="Hipervnculo"/>
            <w:lang w:val="en-US"/>
          </w:rPr>
          <w:t>http://www.deseoaprender.com/PowerPoint2007/Tema01/acceder-a-power-point-2007-leccion-1.html</w:t>
        </w:r>
      </w:hyperlink>
    </w:p>
    <w:p w:rsidR="003E66A8" w:rsidRPr="003E66A8" w:rsidRDefault="003E66A8" w:rsidP="003E66A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lang w:val="en-US"/>
        </w:rPr>
      </w:pPr>
    </w:p>
    <w:p w:rsidR="00584551" w:rsidRPr="00F93DF3" w:rsidRDefault="00561832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Recursos para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powerpoint</w:t>
      </w:r>
      <w:proofErr w:type="spellEnd"/>
      <w:r w:rsidR="00ED0A48">
        <w:rPr>
          <w:rFonts w:ascii="Arial" w:hAnsi="Arial" w:cs="Arial"/>
          <w:color w:val="000000"/>
          <w:sz w:val="23"/>
          <w:szCs w:val="23"/>
        </w:rPr>
        <w:t>:</w:t>
      </w:r>
    </w:p>
    <w:p w:rsidR="00857B4F" w:rsidRDefault="00394957" w:rsidP="0093201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>
        <w:t xml:space="preserve">(Imágenes) </w:t>
      </w:r>
      <w:hyperlink r:id="rId11" w:history="1">
        <w:r w:rsidR="0093201F" w:rsidRPr="00A5243B">
          <w:rPr>
            <w:rStyle w:val="Hipervnculo"/>
          </w:rPr>
          <w:t>http://office.microsoft.com/es-es/powerpoint-help/CH006350932.aspx</w:t>
        </w:r>
      </w:hyperlink>
    </w:p>
    <w:p w:rsidR="0093201F" w:rsidRDefault="00394957" w:rsidP="0039495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>
        <w:t xml:space="preserve">(Plantillas y Fondos) </w:t>
      </w:r>
      <w:hyperlink r:id="rId12" w:history="1">
        <w:r w:rsidRPr="00A5243B">
          <w:rPr>
            <w:rStyle w:val="Hipervnculo"/>
          </w:rPr>
          <w:t>http://www.presentationload.es/landingpage/powerpoint-templates/es/?tm_type=adwords&amp;adword=Google-Latein_Amerika/Latein_Amerika-ES-PowerPoint/imagenes%20power%20point&amp;track=admatics</w:t>
        </w:r>
      </w:hyperlink>
    </w:p>
    <w:p w:rsidR="00394957" w:rsidRDefault="00394957" w:rsidP="00394957">
      <w:pPr>
        <w:pStyle w:val="Prrafodelista"/>
        <w:autoSpaceDE w:val="0"/>
        <w:autoSpaceDN w:val="0"/>
        <w:adjustRightInd w:val="0"/>
        <w:spacing w:after="0" w:line="240" w:lineRule="auto"/>
      </w:pPr>
    </w:p>
    <w:p w:rsidR="00F45E70" w:rsidRDefault="00F45E70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br w:type="page"/>
      </w:r>
    </w:p>
    <w:p w:rsidR="00ED0A48" w:rsidRDefault="00F45E70" w:rsidP="00F45E70">
      <w:pPr>
        <w:pStyle w:val="Ttulo2"/>
      </w:pPr>
      <w:r>
        <w:lastRenderedPageBreak/>
        <w:t xml:space="preserve">Taller – </w:t>
      </w:r>
      <w:proofErr w:type="spellStart"/>
      <w:r>
        <w:t>Power</w:t>
      </w:r>
      <w:proofErr w:type="spellEnd"/>
      <w:r>
        <w:t xml:space="preserve"> Point</w:t>
      </w:r>
      <w:r w:rsidR="00002856">
        <w:t xml:space="preserve"> – Material Educativo</w:t>
      </w:r>
    </w:p>
    <w:p w:rsidR="00F45E70" w:rsidRDefault="00F45E70" w:rsidP="00AE4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45E70" w:rsidRDefault="00F45E70" w:rsidP="00F45E70">
      <w:pPr>
        <w:pStyle w:val="Ttulo3"/>
      </w:pPr>
      <w:r>
        <w:t>Fase 1 – Acopio de información</w:t>
      </w:r>
    </w:p>
    <w:p w:rsidR="00F45E70" w:rsidRDefault="00F45E70" w:rsidP="00AE4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45E70" w:rsidRDefault="00F45E70" w:rsidP="00F45E7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Definir el tema a trabajar</w:t>
      </w:r>
    </w:p>
    <w:p w:rsidR="00F45E70" w:rsidRDefault="00F45E70" w:rsidP="00F45E7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un primer bosquejo de los contenidos a desarrollar</w:t>
      </w:r>
    </w:p>
    <w:p w:rsidR="00F45E70" w:rsidRDefault="00F45E70" w:rsidP="00F45E7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el bosquejo de la estructura de la presentación</w:t>
      </w:r>
    </w:p>
    <w:p w:rsidR="00F45E70" w:rsidRDefault="00F45E70" w:rsidP="00F45E7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Realizar la revisión de los contenidos en internet</w:t>
      </w:r>
    </w:p>
    <w:p w:rsidR="00F45E70" w:rsidRDefault="00F45E70" w:rsidP="00F45E7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Descargar los diferentes medios requeridos para la presentación (</w:t>
      </w:r>
      <w:r w:rsidR="009454A5">
        <w:rPr>
          <w:rFonts w:ascii="Arial" w:hAnsi="Arial" w:cs="Arial"/>
          <w:color w:val="000000"/>
          <w:sz w:val="23"/>
          <w:szCs w:val="23"/>
        </w:rPr>
        <w:t xml:space="preserve">textos, </w:t>
      </w:r>
      <w:r>
        <w:rPr>
          <w:rFonts w:ascii="Arial" w:hAnsi="Arial" w:cs="Arial"/>
          <w:color w:val="000000"/>
          <w:sz w:val="23"/>
          <w:szCs w:val="23"/>
        </w:rPr>
        <w:t xml:space="preserve">imágenes, videos, fotografías, diagramas, tablas, </w:t>
      </w:r>
      <w:r w:rsidR="009454A5">
        <w:rPr>
          <w:rFonts w:ascii="Arial" w:hAnsi="Arial" w:cs="Arial"/>
          <w:color w:val="000000"/>
          <w:sz w:val="23"/>
          <w:szCs w:val="23"/>
        </w:rPr>
        <w:t xml:space="preserve">enlaces web, </w:t>
      </w:r>
      <w:r>
        <w:rPr>
          <w:rFonts w:ascii="Arial" w:hAnsi="Arial" w:cs="Arial"/>
          <w:color w:val="000000"/>
          <w:sz w:val="23"/>
          <w:szCs w:val="23"/>
        </w:rPr>
        <w:t>entre otros)</w:t>
      </w:r>
    </w:p>
    <w:p w:rsidR="00F45E70" w:rsidRDefault="00F45E70" w:rsidP="00F45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45E70" w:rsidRDefault="00F45E70" w:rsidP="00F45E70">
      <w:pPr>
        <w:pStyle w:val="Ttulo3"/>
      </w:pPr>
      <w:r>
        <w:t>Fase 2 – Creación de la presentación</w:t>
      </w:r>
    </w:p>
    <w:p w:rsidR="00F45E70" w:rsidRDefault="00F45E70" w:rsidP="00F45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Seleccionar el diseño de plantilla de presentación</w:t>
      </w: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portada</w:t>
      </w: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diapositivas de texto</w:t>
      </w: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diapositivas con imágenes</w:t>
      </w: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diapositiva con audio</w:t>
      </w:r>
    </w:p>
    <w:p w:rsidR="00F45E70" w:rsidRDefault="00F45E70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Crear diapositiva con video</w:t>
      </w:r>
    </w:p>
    <w:p w:rsidR="00F45E70" w:rsidRDefault="00002856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Adicionar animaciones a los diferentes elementos en las diapositivas</w:t>
      </w:r>
    </w:p>
    <w:p w:rsidR="005951F2" w:rsidRDefault="005951F2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Adicionar enlaces entre diapositivas (Tabla de contenido)</w:t>
      </w:r>
    </w:p>
    <w:p w:rsidR="00002856" w:rsidRDefault="00002856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Adicionar efectos de transición entre diapositivas</w:t>
      </w:r>
    </w:p>
    <w:p w:rsidR="00002856" w:rsidRDefault="00002856" w:rsidP="00F45E7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Guardar y compartir la </w:t>
      </w:r>
      <w:r w:rsidR="00F65C41">
        <w:rPr>
          <w:rFonts w:ascii="Arial" w:hAnsi="Arial" w:cs="Arial"/>
          <w:color w:val="000000"/>
          <w:sz w:val="23"/>
          <w:szCs w:val="23"/>
        </w:rPr>
        <w:t>presentación</w:t>
      </w:r>
    </w:p>
    <w:p w:rsidR="00002856" w:rsidRPr="00002856" w:rsidRDefault="00002856" w:rsidP="000028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45E70" w:rsidRDefault="00F45E70" w:rsidP="00F45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002856" w:rsidRDefault="00002856" w:rsidP="00F45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El material educativo que se va a crear con la herramienta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powerpoint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debe cumplir con las siguientes condiciones:</w:t>
      </w:r>
    </w:p>
    <w:p w:rsidR="00002856" w:rsidRDefault="00002856" w:rsidP="00F45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002856" w:rsidRDefault="00002856" w:rsidP="0000285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Debe contener en su estructura (Portada, Tabla de contenido Dinámica, Diapositivas de tipo texto, Diapositivas con Audio, Diapositivas con Imágenes, Diapositiva con videos, conclusiones</w:t>
      </w:r>
      <w:r w:rsidR="00F65C41">
        <w:rPr>
          <w:rFonts w:ascii="Arial" w:hAnsi="Arial" w:cs="Arial"/>
          <w:color w:val="000000"/>
          <w:sz w:val="23"/>
          <w:szCs w:val="23"/>
        </w:rPr>
        <w:t>, créditos</w:t>
      </w:r>
      <w:r>
        <w:rPr>
          <w:rFonts w:ascii="Arial" w:hAnsi="Arial" w:cs="Arial"/>
          <w:color w:val="000000"/>
          <w:sz w:val="23"/>
          <w:szCs w:val="23"/>
        </w:rPr>
        <w:t>)</w:t>
      </w:r>
    </w:p>
    <w:p w:rsidR="00002856" w:rsidRDefault="00002856" w:rsidP="0000285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La cantidad de diapositivas que conforman la presentación debe ser </w:t>
      </w:r>
      <w:r w:rsidR="009454A5">
        <w:rPr>
          <w:rFonts w:ascii="Arial" w:hAnsi="Arial" w:cs="Arial"/>
          <w:color w:val="000000"/>
          <w:sz w:val="23"/>
          <w:szCs w:val="23"/>
        </w:rPr>
        <w:t xml:space="preserve">mínimo </w:t>
      </w:r>
      <w:r>
        <w:rPr>
          <w:rFonts w:ascii="Arial" w:hAnsi="Arial" w:cs="Arial"/>
          <w:color w:val="000000"/>
          <w:sz w:val="23"/>
          <w:szCs w:val="23"/>
        </w:rPr>
        <w:t>15 máximo 20</w:t>
      </w:r>
    </w:p>
    <w:p w:rsidR="009454A5" w:rsidRPr="00002856" w:rsidRDefault="009454A5" w:rsidP="0000285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Una vez creado el material el archivo de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powerpoint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debe subirse a la colección ejercicios en Google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Docs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de cada participante.</w:t>
      </w:r>
    </w:p>
    <w:sectPr w:rsidR="009454A5" w:rsidRPr="00002856" w:rsidSect="00017A13">
      <w:headerReference w:type="defaul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29" w:rsidRDefault="00612E29" w:rsidP="0099660C">
      <w:pPr>
        <w:spacing w:after="0" w:line="240" w:lineRule="auto"/>
      </w:pPr>
      <w:r>
        <w:separator/>
      </w:r>
    </w:p>
  </w:endnote>
  <w:endnote w:type="continuationSeparator" w:id="0">
    <w:p w:rsidR="00612E29" w:rsidRDefault="00612E29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29" w:rsidRDefault="00612E29" w:rsidP="0099660C">
      <w:pPr>
        <w:spacing w:after="0" w:line="240" w:lineRule="auto"/>
      </w:pPr>
      <w:r>
        <w:separator/>
      </w:r>
    </w:p>
  </w:footnote>
  <w:footnote w:type="continuationSeparator" w:id="0">
    <w:p w:rsidR="00612E29" w:rsidRDefault="00612E29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612E29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91.95pt;margin-top:-14.4pt;width:277.5pt;height:44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" filled="f" stroked="f">
          <v:textbox>
            <w:txbxContent>
              <w:p w:rsidR="0099660C" w:rsidRPr="0099660C" w:rsidRDefault="0099660C">
                <w:pPr>
                  <w:rPr>
                    <w:b/>
                    <w:color w:val="4F81BD" w:themeColor="accent1"/>
                    <w:sz w:val="52"/>
                    <w:szCs w:val="52"/>
                  </w:rPr>
                </w:pPr>
                <w:r w:rsidRPr="0099660C">
                  <w:rPr>
                    <w:b/>
                    <w:color w:val="4F81BD" w:themeColor="accent1"/>
                    <w:sz w:val="52"/>
                    <w:szCs w:val="52"/>
                  </w:rPr>
                  <w:t xml:space="preserve">TALLER </w:t>
                </w:r>
                <w:r w:rsidR="000F2CB4">
                  <w:rPr>
                    <w:b/>
                    <w:color w:val="4F81BD" w:themeColor="accent1"/>
                    <w:sz w:val="52"/>
                    <w:szCs w:val="52"/>
                  </w:rPr>
                  <w:t>–</w:t>
                </w:r>
                <w:proofErr w:type="spellStart"/>
                <w:r w:rsidR="00C8611E">
                  <w:rPr>
                    <w:b/>
                    <w:color w:val="4F81BD" w:themeColor="accent1"/>
                    <w:sz w:val="52"/>
                    <w:szCs w:val="52"/>
                  </w:rPr>
                  <w:t>Power</w:t>
                </w:r>
                <w:proofErr w:type="spellEnd"/>
                <w:r w:rsidR="00C8611E">
                  <w:rPr>
                    <w:b/>
                    <w:color w:val="4F81BD" w:themeColor="accent1"/>
                    <w:sz w:val="52"/>
                    <w:szCs w:val="52"/>
                  </w:rPr>
                  <w:t xml:space="preserve"> Point</w:t>
                </w:r>
              </w:p>
            </w:txbxContent>
          </v:textbox>
        </v:shape>
      </w:pict>
    </w:r>
    <w:r w:rsidR="0099660C"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0A7DC793" wp14:editId="165E0548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BE"/>
    <w:multiLevelType w:val="hybridMultilevel"/>
    <w:tmpl w:val="5296DC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6BE3"/>
    <w:multiLevelType w:val="hybridMultilevel"/>
    <w:tmpl w:val="62ACDCA0"/>
    <w:lvl w:ilvl="0" w:tplc="24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2E984549"/>
    <w:multiLevelType w:val="hybridMultilevel"/>
    <w:tmpl w:val="D152DC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A7F86"/>
    <w:multiLevelType w:val="hybridMultilevel"/>
    <w:tmpl w:val="D7B2852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41B16"/>
    <w:multiLevelType w:val="hybridMultilevel"/>
    <w:tmpl w:val="84F04D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622C9"/>
    <w:multiLevelType w:val="hybridMultilevel"/>
    <w:tmpl w:val="76B0B7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74B1"/>
    <w:multiLevelType w:val="hybridMultilevel"/>
    <w:tmpl w:val="130281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2096B"/>
    <w:multiLevelType w:val="hybridMultilevel"/>
    <w:tmpl w:val="DA16FAC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EE6EF5"/>
    <w:multiLevelType w:val="hybridMultilevel"/>
    <w:tmpl w:val="FD0C4688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542193"/>
    <w:multiLevelType w:val="hybridMultilevel"/>
    <w:tmpl w:val="5D027E6E"/>
    <w:lvl w:ilvl="0" w:tplc="A3FEF996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8DB466C"/>
    <w:multiLevelType w:val="hybridMultilevel"/>
    <w:tmpl w:val="E2B01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97D6F"/>
    <w:multiLevelType w:val="hybridMultilevel"/>
    <w:tmpl w:val="D0386FC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774"/>
    <w:rsid w:val="00002856"/>
    <w:rsid w:val="00011BEE"/>
    <w:rsid w:val="00015C9D"/>
    <w:rsid w:val="00017A13"/>
    <w:rsid w:val="00024B6C"/>
    <w:rsid w:val="000D5952"/>
    <w:rsid w:val="000F2CB4"/>
    <w:rsid w:val="001876F6"/>
    <w:rsid w:val="002713B1"/>
    <w:rsid w:val="00296470"/>
    <w:rsid w:val="00346B6F"/>
    <w:rsid w:val="00375982"/>
    <w:rsid w:val="00394957"/>
    <w:rsid w:val="003B5680"/>
    <w:rsid w:val="003E66A8"/>
    <w:rsid w:val="00400624"/>
    <w:rsid w:val="00402FCC"/>
    <w:rsid w:val="00446E85"/>
    <w:rsid w:val="004514C0"/>
    <w:rsid w:val="004643D8"/>
    <w:rsid w:val="00466A96"/>
    <w:rsid w:val="004A5332"/>
    <w:rsid w:val="005427C4"/>
    <w:rsid w:val="00561832"/>
    <w:rsid w:val="00576A3F"/>
    <w:rsid w:val="00584551"/>
    <w:rsid w:val="005951F2"/>
    <w:rsid w:val="005D1E7F"/>
    <w:rsid w:val="005E40A6"/>
    <w:rsid w:val="00612E29"/>
    <w:rsid w:val="0062677C"/>
    <w:rsid w:val="006762D9"/>
    <w:rsid w:val="006A5293"/>
    <w:rsid w:val="006E41EB"/>
    <w:rsid w:val="00793DF8"/>
    <w:rsid w:val="007A5453"/>
    <w:rsid w:val="007C2DBC"/>
    <w:rsid w:val="00857B4F"/>
    <w:rsid w:val="008639A0"/>
    <w:rsid w:val="00874058"/>
    <w:rsid w:val="008D2E46"/>
    <w:rsid w:val="00930774"/>
    <w:rsid w:val="0093201F"/>
    <w:rsid w:val="009454A5"/>
    <w:rsid w:val="009866D9"/>
    <w:rsid w:val="0099660C"/>
    <w:rsid w:val="009D44A3"/>
    <w:rsid w:val="00A03E91"/>
    <w:rsid w:val="00A33F8B"/>
    <w:rsid w:val="00A5147F"/>
    <w:rsid w:val="00A56AD5"/>
    <w:rsid w:val="00A66D4D"/>
    <w:rsid w:val="00A81240"/>
    <w:rsid w:val="00AE4D44"/>
    <w:rsid w:val="00B30E5E"/>
    <w:rsid w:val="00B76572"/>
    <w:rsid w:val="00B82BCF"/>
    <w:rsid w:val="00BE3B93"/>
    <w:rsid w:val="00C825C4"/>
    <w:rsid w:val="00C8611E"/>
    <w:rsid w:val="00D35A6C"/>
    <w:rsid w:val="00D9784E"/>
    <w:rsid w:val="00DE5D0B"/>
    <w:rsid w:val="00DF5507"/>
    <w:rsid w:val="00ED0A48"/>
    <w:rsid w:val="00ED3F8D"/>
    <w:rsid w:val="00EE5CB2"/>
    <w:rsid w:val="00EF7B68"/>
    <w:rsid w:val="00F04153"/>
    <w:rsid w:val="00F45E70"/>
    <w:rsid w:val="00F6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51"/>
    <w:rPr>
      <w:lang w:val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45E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45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D0A4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70"/>
    <w:rPr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296470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F45E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F45E70"/>
    <w:rPr>
      <w:rFonts w:asciiTheme="majorHAnsi" w:eastAsiaTheme="majorEastAsia" w:hAnsiTheme="majorHAnsi" w:cstheme="majorBidi"/>
      <w:b/>
      <w:bCs/>
      <w:color w:val="4F81BD" w:themeColor="accent1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esentationload.es/landingpage/powerpoint-templates/es/?tm_type=adwords&amp;adword=Google-Latein_Amerika/Latein_Amerika-ES-PowerPoint/imagenes%20power%20point&amp;track=admatic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ffice.microsoft.com/es-es/powerpoint-help/CH006350932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deseoaprender.com/PowerPoint2007/Tema01/acceder-a-power-point-2007-leccion-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4B6F-D943-4F4D-AB9D-CCC22AAE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3</cp:revision>
  <cp:lastPrinted>2011-11-23T19:50:00Z</cp:lastPrinted>
  <dcterms:created xsi:type="dcterms:W3CDTF">2011-11-19T21:28:00Z</dcterms:created>
  <dcterms:modified xsi:type="dcterms:W3CDTF">2011-11-23T20:16:00Z</dcterms:modified>
</cp:coreProperties>
</file>